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D79" w:rsidRPr="00F41D79" w:rsidRDefault="00F41D79" w:rsidP="00F41D79">
      <w:pPr>
        <w:pStyle w:val="Descripcin"/>
        <w:keepNext/>
        <w:jc w:val="center"/>
        <w:rPr>
          <w:rFonts w:ascii="Arial" w:hAnsi="Arial" w:cs="Arial"/>
          <w:i w:val="0"/>
          <w:color w:val="auto"/>
        </w:rPr>
      </w:pPr>
      <w:bookmarkStart w:id="0" w:name="_GoBack"/>
      <w:r w:rsidRPr="00F41D79">
        <w:rPr>
          <w:rFonts w:ascii="Arial" w:hAnsi="Arial" w:cs="Arial"/>
          <w:i w:val="0"/>
          <w:color w:val="auto"/>
        </w:rPr>
        <w:t xml:space="preserve">Tabla 6. Análisis de sensibilidad de </w:t>
      </w:r>
      <w:proofErr w:type="spellStart"/>
      <w:r w:rsidRPr="00F41D79">
        <w:rPr>
          <w:rFonts w:ascii="Arial" w:hAnsi="Arial" w:cs="Arial"/>
          <w:i w:val="0"/>
          <w:color w:val="auto"/>
        </w:rPr>
        <w:t>propensity</w:t>
      </w:r>
      <w:proofErr w:type="spellEnd"/>
      <w:r w:rsidRPr="00F41D79">
        <w:rPr>
          <w:rFonts w:ascii="Arial" w:hAnsi="Arial" w:cs="Arial"/>
          <w:i w:val="0"/>
          <w:color w:val="auto"/>
        </w:rPr>
        <w:t xml:space="preserve"> score </w:t>
      </w:r>
      <w:proofErr w:type="spellStart"/>
      <w:r w:rsidRPr="00F41D79">
        <w:rPr>
          <w:rFonts w:ascii="Arial" w:hAnsi="Arial" w:cs="Arial"/>
          <w:i w:val="0"/>
          <w:color w:val="auto"/>
        </w:rPr>
        <w:t>matching</w:t>
      </w:r>
      <w:proofErr w:type="spellEnd"/>
      <w:r w:rsidRPr="00F41D79">
        <w:rPr>
          <w:rFonts w:ascii="Arial" w:hAnsi="Arial" w:cs="Arial"/>
          <w:i w:val="0"/>
          <w:color w:val="auto"/>
        </w:rPr>
        <w:t xml:space="preserve"> bajo el test de Mantel-</w:t>
      </w:r>
      <w:proofErr w:type="spellStart"/>
      <w:r w:rsidRPr="00F41D79">
        <w:rPr>
          <w:rFonts w:ascii="Arial" w:hAnsi="Arial" w:cs="Arial"/>
          <w:i w:val="0"/>
          <w:color w:val="auto"/>
        </w:rPr>
        <w:t>Haenszel</w:t>
      </w:r>
      <w:proofErr w:type="spellEnd"/>
      <w:r w:rsidRPr="00F41D79">
        <w:rPr>
          <w:rFonts w:ascii="Arial" w:hAnsi="Arial" w:cs="Arial"/>
          <w:i w:val="0"/>
          <w:color w:val="auto"/>
        </w:rPr>
        <w:t xml:space="preserve"> (MH)</w:t>
      </w:r>
    </w:p>
    <w:tbl>
      <w:tblPr>
        <w:tblW w:w="151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814"/>
        <w:gridCol w:w="975"/>
        <w:gridCol w:w="831"/>
        <w:gridCol w:w="745"/>
        <w:gridCol w:w="86"/>
        <w:gridCol w:w="758"/>
        <w:gridCol w:w="758"/>
        <w:gridCol w:w="829"/>
        <w:gridCol w:w="829"/>
        <w:gridCol w:w="831"/>
        <w:gridCol w:w="831"/>
        <w:gridCol w:w="751"/>
        <w:gridCol w:w="829"/>
        <w:gridCol w:w="775"/>
        <w:gridCol w:w="855"/>
        <w:gridCol w:w="775"/>
        <w:gridCol w:w="775"/>
        <w:gridCol w:w="691"/>
        <w:gridCol w:w="691"/>
      </w:tblGrid>
      <w:tr w:rsidR="00F41D79" w:rsidRPr="00D26C94" w:rsidTr="00F11CD4">
        <w:trPr>
          <w:trHeight w:val="300"/>
          <w:jc w:val="center"/>
        </w:trPr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Valor gamma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(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Arial"/>
                  <w:color w:val="000000"/>
                  <w:sz w:val="18"/>
                  <w:szCs w:val="18"/>
                  <w:lang w:eastAsia="es-CO"/>
                </w:rPr>
                <m:t>Γ</m:t>
              </m:r>
              <m:r>
                <w:rPr>
                  <w:rFonts w:ascii="Cambria Math" w:eastAsia="Times New Roman" w:hAnsi="Cambria Math" w:cs="Arial"/>
                  <w:color w:val="000000"/>
                  <w:sz w:val="18"/>
                  <w:szCs w:val="18"/>
                  <w:lang w:eastAsia="es-CO"/>
                </w:rPr>
                <m:t>)</m:t>
              </m:r>
            </m:oMath>
          </w:p>
        </w:tc>
        <w:tc>
          <w:tcPr>
            <w:tcW w:w="49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Innovación en producto</w:t>
            </w:r>
          </w:p>
        </w:tc>
        <w:tc>
          <w:tcPr>
            <w:tcW w:w="4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Innovación en proceso</w:t>
            </w:r>
          </w:p>
        </w:tc>
        <w:tc>
          <w:tcPr>
            <w:tcW w:w="3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Innovación </w:t>
            </w: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Organizacional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Innovación en </w:t>
            </w: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Marketing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Total empresas</w:t>
            </w:r>
          </w:p>
        </w:tc>
        <w:tc>
          <w:tcPr>
            <w:tcW w:w="31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Empresas grande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Total empresas</w:t>
            </w:r>
          </w:p>
        </w:tc>
        <w:tc>
          <w:tcPr>
            <w:tcW w:w="32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Empresas Pymes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Total empresas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Empresas Pymes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Total empresas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Vecino más cercano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Vecino más cercano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Radial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p+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p-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3,2e-09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3,2e-09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0,0655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0,0655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0,0043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0,0043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4,5e-10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4,5e-10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0,0682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0,0682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0,0005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0,0005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0,0040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0,0040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0,0275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0,0275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7,5e-08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8,8e-11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0,1089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0,0360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0,0105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0,0015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1,6e-08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8,3e-12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0,1139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0,0374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0,0022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0,0002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8,4e-06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0,0098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0,0015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0,0596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0,0112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1,0e-06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2,4e-12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0,1649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0,0197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0,0220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0,0005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2,9e-07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1,5e-13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0,1722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0,0203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0,0067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0,0010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1,3e-06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0,0202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0,0005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0,1090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0,0044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8,7e-06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6,2e-14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0,2302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0,0107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0,0406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3,1e-06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2,6e-15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0,2397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0,0109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0,0166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4,6e-06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0,0032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1,9e-07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0,0364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0,0001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0,1752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0,0016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1,6e-15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0,3017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0,0058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0,0675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0,3131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0,0058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0,0346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8,7e-07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0,0080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2,7e-08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0,0596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0,2549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0,0006</w:t>
            </w:r>
          </w:p>
        </w:tc>
      </w:tr>
      <w:tr w:rsidR="00F41D79" w:rsidRPr="00D26C94" w:rsidTr="00F11CD4">
        <w:trPr>
          <w:trHeight w:val="30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0,3759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0,0031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0,1032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0,3888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0,0030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0,0634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1,6e-07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0,0172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3,8e-09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0,3431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79" w:rsidRPr="00D26C94" w:rsidRDefault="00F41D79" w:rsidP="00F11C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26C9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0,0002</w:t>
            </w:r>
          </w:p>
        </w:tc>
      </w:tr>
    </w:tbl>
    <w:p w:rsidR="006A1B5A" w:rsidRDefault="00F41D79"/>
    <w:sectPr w:rsidR="006A1B5A" w:rsidSect="00F41D79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79"/>
    <w:rsid w:val="00416A80"/>
    <w:rsid w:val="004B1724"/>
    <w:rsid w:val="004D1371"/>
    <w:rsid w:val="00701639"/>
    <w:rsid w:val="0090170D"/>
    <w:rsid w:val="00950880"/>
    <w:rsid w:val="00DA3C62"/>
    <w:rsid w:val="00F4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4D6E3-D216-4801-85CA-46E39412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D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basedOn w:val="Normal"/>
    <w:next w:val="Normal"/>
    <w:uiPriority w:val="35"/>
    <w:unhideWhenUsed/>
    <w:qFormat/>
    <w:rsid w:val="00F41D7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aquiles arrieta barcasnegras</dc:creator>
  <cp:keywords/>
  <dc:description/>
  <cp:lastModifiedBy>aquiles arrieta barcasnegras</cp:lastModifiedBy>
  <cp:revision>1</cp:revision>
  <dcterms:created xsi:type="dcterms:W3CDTF">2016-12-01T16:44:00Z</dcterms:created>
  <dcterms:modified xsi:type="dcterms:W3CDTF">2016-12-01T16:50:00Z</dcterms:modified>
</cp:coreProperties>
</file>